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A9215" w14:textId="77777777" w:rsidR="00141424" w:rsidRPr="00141424" w:rsidRDefault="00141424" w:rsidP="00141424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 w:rsidRPr="00141424">
        <w:rPr>
          <w:rFonts w:ascii="Century" w:eastAsia="Calibri" w:hAnsi="Century"/>
          <w:noProof/>
          <w:sz w:val="24"/>
          <w:szCs w:val="24"/>
          <w:lang w:eastAsia="ru-RU"/>
        </w:rPr>
        <w:drawing>
          <wp:inline distT="0" distB="0" distL="0" distR="0" wp14:anchorId="75A9C0C0" wp14:editId="0C54810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2F6A9" w14:textId="77777777" w:rsidR="00141424" w:rsidRPr="00141424" w:rsidRDefault="00141424" w:rsidP="00141424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141424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25D92BA" w14:textId="77777777" w:rsidR="00141424" w:rsidRPr="00141424" w:rsidRDefault="00141424" w:rsidP="00141424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141424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6AD2C189" w14:textId="77777777" w:rsidR="00141424" w:rsidRPr="00141424" w:rsidRDefault="00141424" w:rsidP="00141424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141424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3257880D" w14:textId="77777777" w:rsidR="00141424" w:rsidRPr="00141424" w:rsidRDefault="00141424" w:rsidP="00141424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141424">
        <w:rPr>
          <w:rFonts w:ascii="Century" w:eastAsia="Calibri" w:hAnsi="Century"/>
          <w:b/>
          <w:sz w:val="32"/>
          <w:szCs w:val="32"/>
          <w:lang w:eastAsia="ru-RU"/>
        </w:rPr>
        <w:t xml:space="preserve">5 </w:t>
      </w:r>
      <w:r w:rsidRPr="00141424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630B281F" w14:textId="77777777" w:rsidR="00141424" w:rsidRPr="00141424" w:rsidRDefault="00141424" w:rsidP="00141424">
      <w:pPr>
        <w:spacing w:after="0"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3E0F1F74" w14:textId="59ED4A81" w:rsidR="00141424" w:rsidRPr="00141424" w:rsidRDefault="00141424" w:rsidP="00141424">
      <w:pPr>
        <w:spacing w:after="0"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141424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DB5801">
        <w:rPr>
          <w:rFonts w:ascii="Century" w:eastAsia="Calibri" w:hAnsi="Century"/>
          <w:bCs/>
          <w:sz w:val="36"/>
          <w:szCs w:val="36"/>
          <w:lang w:eastAsia="ru-RU"/>
        </w:rPr>
        <w:t>761</w:t>
      </w:r>
    </w:p>
    <w:p w14:paraId="65367816" w14:textId="77777777" w:rsidR="00141424" w:rsidRPr="00141424" w:rsidRDefault="00141424" w:rsidP="00141424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r w:rsidRPr="00141424">
        <w:rPr>
          <w:rFonts w:ascii="Century" w:eastAsia="Calibri" w:hAnsi="Century"/>
          <w:sz w:val="28"/>
          <w:szCs w:val="28"/>
          <w:lang w:eastAsia="ru-RU"/>
        </w:rPr>
        <w:t>від 25 березня 2021 року</w:t>
      </w:r>
      <w:r w:rsidRPr="00141424">
        <w:rPr>
          <w:rFonts w:ascii="Century" w:eastAsia="Calibri" w:hAnsi="Century"/>
          <w:sz w:val="28"/>
          <w:szCs w:val="28"/>
          <w:lang w:eastAsia="ru-RU"/>
        </w:rPr>
        <w:tab/>
      </w:r>
      <w:r w:rsidRPr="00141424">
        <w:rPr>
          <w:rFonts w:ascii="Century" w:eastAsia="Calibri" w:hAnsi="Century"/>
          <w:sz w:val="28"/>
          <w:szCs w:val="28"/>
          <w:lang w:eastAsia="ru-RU"/>
        </w:rPr>
        <w:tab/>
      </w:r>
      <w:r w:rsidRPr="00141424">
        <w:rPr>
          <w:rFonts w:ascii="Century" w:eastAsia="Calibri" w:hAnsi="Century"/>
          <w:sz w:val="28"/>
          <w:szCs w:val="28"/>
          <w:lang w:eastAsia="ru-RU"/>
        </w:rPr>
        <w:tab/>
      </w:r>
      <w:r w:rsidRPr="00141424">
        <w:rPr>
          <w:rFonts w:ascii="Century" w:eastAsia="Calibri" w:hAnsi="Century"/>
          <w:sz w:val="28"/>
          <w:szCs w:val="28"/>
          <w:lang w:eastAsia="ru-RU"/>
        </w:rPr>
        <w:tab/>
      </w:r>
      <w:r w:rsidRPr="00141424">
        <w:rPr>
          <w:rFonts w:ascii="Century" w:eastAsia="Calibri" w:hAnsi="Century"/>
          <w:sz w:val="28"/>
          <w:szCs w:val="28"/>
          <w:lang w:eastAsia="ru-RU"/>
        </w:rPr>
        <w:tab/>
      </w:r>
      <w:r w:rsidRPr="00141424">
        <w:rPr>
          <w:rFonts w:ascii="Century" w:eastAsia="Calibri" w:hAnsi="Century"/>
          <w:sz w:val="28"/>
          <w:szCs w:val="28"/>
          <w:lang w:eastAsia="ru-RU"/>
        </w:rPr>
        <w:tab/>
      </w:r>
      <w:r w:rsidRPr="00141424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0"/>
    <w:p w14:paraId="70A8FC70" w14:textId="77777777" w:rsidR="008F53EA" w:rsidRPr="00141424" w:rsidRDefault="008F53EA" w:rsidP="008F53EA">
      <w:pPr>
        <w:rPr>
          <w:rFonts w:ascii="Century" w:hAnsi="Century"/>
        </w:rPr>
      </w:pPr>
    </w:p>
    <w:p w14:paraId="1DE94E13" w14:textId="77777777" w:rsidR="008F53EA" w:rsidRPr="00141424" w:rsidRDefault="008F53EA" w:rsidP="0097325A">
      <w:pPr>
        <w:ind w:right="4900"/>
        <w:rPr>
          <w:rFonts w:ascii="Century" w:hAnsi="Century"/>
          <w:b/>
          <w:sz w:val="28"/>
          <w:szCs w:val="28"/>
        </w:rPr>
      </w:pPr>
      <w:bookmarkStart w:id="1" w:name="_Hlk66870892"/>
      <w:r w:rsidRPr="00141424">
        <w:rPr>
          <w:rFonts w:ascii="Century" w:hAnsi="Century"/>
          <w:b/>
          <w:sz w:val="28"/>
          <w:szCs w:val="28"/>
        </w:rPr>
        <w:t xml:space="preserve">Про </w:t>
      </w:r>
      <w:r w:rsidR="00976F00" w:rsidRPr="00141424">
        <w:rPr>
          <w:rFonts w:ascii="Century" w:hAnsi="Century"/>
          <w:b/>
          <w:sz w:val="28"/>
          <w:szCs w:val="28"/>
        </w:rPr>
        <w:t xml:space="preserve">внесення змін в рішення сесії від 29.12.2020 № 110 «Про </w:t>
      </w:r>
      <w:r w:rsidRPr="00141424">
        <w:rPr>
          <w:rFonts w:ascii="Century" w:hAnsi="Century"/>
          <w:b/>
          <w:sz w:val="28"/>
          <w:szCs w:val="28"/>
        </w:rPr>
        <w:t xml:space="preserve">затвердження </w:t>
      </w:r>
      <w:r w:rsidR="0097325A" w:rsidRPr="00141424">
        <w:rPr>
          <w:rFonts w:ascii="Century" w:hAnsi="Century"/>
          <w:b/>
          <w:sz w:val="28"/>
          <w:szCs w:val="28"/>
        </w:rPr>
        <w:t>Положення про постійні комісії</w:t>
      </w:r>
      <w:r w:rsidRPr="00141424">
        <w:rPr>
          <w:rFonts w:ascii="Century" w:hAnsi="Century"/>
          <w:b/>
          <w:sz w:val="28"/>
          <w:szCs w:val="28"/>
        </w:rPr>
        <w:t xml:space="preserve"> Городоцької міської ради</w:t>
      </w:r>
      <w:r w:rsidR="00976F00" w:rsidRPr="00141424">
        <w:rPr>
          <w:rFonts w:ascii="Century" w:hAnsi="Century"/>
          <w:b/>
          <w:sz w:val="28"/>
          <w:szCs w:val="28"/>
        </w:rPr>
        <w:t>»</w:t>
      </w:r>
    </w:p>
    <w:bookmarkEnd w:id="1"/>
    <w:p w14:paraId="2CC8E3D7" w14:textId="77777777" w:rsidR="008F53EA" w:rsidRPr="00141424" w:rsidRDefault="008F53EA" w:rsidP="00141424">
      <w:pPr>
        <w:spacing w:line="276" w:lineRule="auto"/>
        <w:ind w:right="-5"/>
        <w:jc w:val="both"/>
        <w:rPr>
          <w:rFonts w:ascii="Century" w:hAnsi="Century"/>
          <w:sz w:val="28"/>
          <w:szCs w:val="28"/>
        </w:rPr>
      </w:pPr>
      <w:r w:rsidRPr="00141424">
        <w:rPr>
          <w:rFonts w:ascii="Century" w:hAnsi="Century"/>
          <w:b/>
          <w:sz w:val="28"/>
          <w:szCs w:val="28"/>
        </w:rPr>
        <w:tab/>
      </w:r>
      <w:r w:rsidRPr="00141424">
        <w:rPr>
          <w:rFonts w:ascii="Century" w:hAnsi="Century"/>
          <w:sz w:val="28"/>
          <w:szCs w:val="28"/>
        </w:rPr>
        <w:t>Відповідно до п. 14 ст. 46, Закону України «Про місцеве самоврядування в Україні»</w:t>
      </w:r>
      <w:r w:rsidR="005142B2" w:rsidRPr="00141424">
        <w:rPr>
          <w:rFonts w:ascii="Century" w:hAnsi="Century"/>
          <w:sz w:val="28"/>
          <w:szCs w:val="28"/>
        </w:rPr>
        <w:t xml:space="preserve"> враховуючи висновок постійної комісії з питань законності, регламенту, депутатської етики, забезпечення діяльності депутатів,</w:t>
      </w:r>
      <w:r w:rsidRPr="00141424">
        <w:rPr>
          <w:rFonts w:ascii="Century" w:hAnsi="Century"/>
          <w:sz w:val="28"/>
          <w:szCs w:val="28"/>
        </w:rPr>
        <w:t xml:space="preserve"> Городоцька міська рада</w:t>
      </w:r>
    </w:p>
    <w:p w14:paraId="31D9819A" w14:textId="6F4307F1" w:rsidR="008F53EA" w:rsidRPr="00141424" w:rsidRDefault="008F53EA" w:rsidP="00141424">
      <w:pPr>
        <w:spacing w:line="276" w:lineRule="auto"/>
        <w:ind w:right="-5"/>
        <w:jc w:val="center"/>
        <w:rPr>
          <w:rFonts w:ascii="Century" w:hAnsi="Century"/>
          <w:b/>
          <w:sz w:val="28"/>
          <w:szCs w:val="28"/>
        </w:rPr>
      </w:pPr>
      <w:r w:rsidRPr="00141424">
        <w:rPr>
          <w:rFonts w:ascii="Century" w:hAnsi="Century"/>
          <w:b/>
          <w:sz w:val="28"/>
          <w:szCs w:val="28"/>
        </w:rPr>
        <w:t>В</w:t>
      </w:r>
      <w:r w:rsidR="00141424">
        <w:rPr>
          <w:rFonts w:ascii="Century" w:hAnsi="Century"/>
          <w:b/>
          <w:sz w:val="28"/>
          <w:szCs w:val="28"/>
        </w:rPr>
        <w:t xml:space="preserve"> </w:t>
      </w:r>
      <w:r w:rsidRPr="00141424">
        <w:rPr>
          <w:rFonts w:ascii="Century" w:hAnsi="Century"/>
          <w:b/>
          <w:sz w:val="28"/>
          <w:szCs w:val="28"/>
        </w:rPr>
        <w:t>И</w:t>
      </w:r>
      <w:r w:rsidR="00141424">
        <w:rPr>
          <w:rFonts w:ascii="Century" w:hAnsi="Century"/>
          <w:b/>
          <w:sz w:val="28"/>
          <w:szCs w:val="28"/>
        </w:rPr>
        <w:t xml:space="preserve"> </w:t>
      </w:r>
      <w:r w:rsidRPr="00141424">
        <w:rPr>
          <w:rFonts w:ascii="Century" w:hAnsi="Century"/>
          <w:b/>
          <w:sz w:val="28"/>
          <w:szCs w:val="28"/>
        </w:rPr>
        <w:t>Р</w:t>
      </w:r>
      <w:r w:rsidR="00141424">
        <w:rPr>
          <w:rFonts w:ascii="Century" w:hAnsi="Century"/>
          <w:b/>
          <w:sz w:val="28"/>
          <w:szCs w:val="28"/>
        </w:rPr>
        <w:t xml:space="preserve"> </w:t>
      </w:r>
      <w:r w:rsidRPr="00141424">
        <w:rPr>
          <w:rFonts w:ascii="Century" w:hAnsi="Century"/>
          <w:b/>
          <w:sz w:val="28"/>
          <w:szCs w:val="28"/>
        </w:rPr>
        <w:t>І</w:t>
      </w:r>
      <w:r w:rsidR="00141424">
        <w:rPr>
          <w:rFonts w:ascii="Century" w:hAnsi="Century"/>
          <w:b/>
          <w:sz w:val="28"/>
          <w:szCs w:val="28"/>
        </w:rPr>
        <w:t xml:space="preserve"> </w:t>
      </w:r>
      <w:r w:rsidRPr="00141424">
        <w:rPr>
          <w:rFonts w:ascii="Century" w:hAnsi="Century"/>
          <w:b/>
          <w:sz w:val="28"/>
          <w:szCs w:val="28"/>
        </w:rPr>
        <w:t>Ш</w:t>
      </w:r>
      <w:r w:rsidR="00141424">
        <w:rPr>
          <w:rFonts w:ascii="Century" w:hAnsi="Century"/>
          <w:b/>
          <w:sz w:val="28"/>
          <w:szCs w:val="28"/>
        </w:rPr>
        <w:t xml:space="preserve"> </w:t>
      </w:r>
      <w:r w:rsidRPr="00141424">
        <w:rPr>
          <w:rFonts w:ascii="Century" w:hAnsi="Century"/>
          <w:b/>
          <w:sz w:val="28"/>
          <w:szCs w:val="28"/>
        </w:rPr>
        <w:t>И</w:t>
      </w:r>
      <w:r w:rsidR="00141424">
        <w:rPr>
          <w:rFonts w:ascii="Century" w:hAnsi="Century"/>
          <w:b/>
          <w:sz w:val="28"/>
          <w:szCs w:val="28"/>
        </w:rPr>
        <w:t xml:space="preserve"> </w:t>
      </w:r>
      <w:r w:rsidRPr="00141424">
        <w:rPr>
          <w:rFonts w:ascii="Century" w:hAnsi="Century"/>
          <w:b/>
          <w:sz w:val="28"/>
          <w:szCs w:val="28"/>
        </w:rPr>
        <w:t>Л</w:t>
      </w:r>
      <w:r w:rsidR="00141424">
        <w:rPr>
          <w:rFonts w:ascii="Century" w:hAnsi="Century"/>
          <w:b/>
          <w:sz w:val="28"/>
          <w:szCs w:val="28"/>
        </w:rPr>
        <w:t xml:space="preserve"> </w:t>
      </w:r>
      <w:r w:rsidRPr="00141424">
        <w:rPr>
          <w:rFonts w:ascii="Century" w:hAnsi="Century"/>
          <w:b/>
          <w:sz w:val="28"/>
          <w:szCs w:val="28"/>
        </w:rPr>
        <w:t>А</w:t>
      </w:r>
    </w:p>
    <w:p w14:paraId="004DCA44" w14:textId="2707875A" w:rsidR="00976F00" w:rsidRPr="00141424" w:rsidRDefault="00976F00" w:rsidP="0014142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</w:rPr>
      </w:pPr>
      <w:r w:rsidRPr="00141424">
        <w:rPr>
          <w:rFonts w:ascii="Century" w:hAnsi="Century"/>
          <w:sz w:val="28"/>
          <w:szCs w:val="28"/>
        </w:rPr>
        <w:t xml:space="preserve">1. Доповнити пункт 3 Положення </w:t>
      </w:r>
      <w:r w:rsidRPr="00141424">
        <w:rPr>
          <w:rStyle w:val="a4"/>
          <w:rFonts w:ascii="Century" w:hAnsi="Century"/>
          <w:sz w:val="28"/>
          <w:szCs w:val="28"/>
        </w:rPr>
        <w:t>«</w:t>
      </w:r>
      <w:r w:rsidRPr="00141424">
        <w:rPr>
          <w:rStyle w:val="a4"/>
          <w:rFonts w:ascii="Century" w:hAnsi="Century"/>
          <w:b w:val="0"/>
          <w:sz w:val="28"/>
          <w:szCs w:val="28"/>
        </w:rPr>
        <w:t>ПОВНОВАЖЕННЯ КОМІСІЙ» «</w:t>
      </w:r>
      <w:proofErr w:type="spellStart"/>
      <w:r w:rsidR="003850FF" w:rsidRPr="003850FF">
        <w:rPr>
          <w:rFonts w:ascii="Century" w:hAnsi="Century"/>
          <w:sz w:val="28"/>
          <w:szCs w:val="28"/>
          <w:lang w:val="ru-RU"/>
        </w:rPr>
        <w:t>Комісія</w:t>
      </w:r>
      <w:proofErr w:type="spellEnd"/>
      <w:r w:rsidR="003850FF" w:rsidRPr="003850FF">
        <w:rPr>
          <w:rFonts w:ascii="Century" w:hAnsi="Century"/>
          <w:sz w:val="28"/>
          <w:szCs w:val="28"/>
          <w:lang w:val="ru-RU"/>
        </w:rPr>
        <w:t xml:space="preserve"> з </w:t>
      </w:r>
      <w:proofErr w:type="spellStart"/>
      <w:r w:rsidR="003850FF" w:rsidRPr="003850FF">
        <w:rPr>
          <w:rFonts w:ascii="Century" w:hAnsi="Century"/>
          <w:sz w:val="28"/>
          <w:szCs w:val="28"/>
          <w:lang w:val="ru-RU"/>
        </w:rPr>
        <w:t>питань</w:t>
      </w:r>
      <w:proofErr w:type="spellEnd"/>
      <w:r w:rsidR="003850FF" w:rsidRPr="003850FF">
        <w:rPr>
          <w:rFonts w:ascii="Century" w:hAnsi="Century"/>
          <w:sz w:val="28"/>
          <w:szCs w:val="28"/>
          <w:lang w:val="ru-RU"/>
        </w:rPr>
        <w:t xml:space="preserve"> </w:t>
      </w:r>
      <w:r w:rsidR="001B11FC">
        <w:rPr>
          <w:rFonts w:ascii="Century" w:hAnsi="Century"/>
          <w:sz w:val="28"/>
          <w:szCs w:val="28"/>
          <w:lang w:val="ru-RU"/>
        </w:rPr>
        <w:t xml:space="preserve">бюджету, </w:t>
      </w:r>
      <w:proofErr w:type="spellStart"/>
      <w:r w:rsidR="001B11FC">
        <w:rPr>
          <w:rFonts w:ascii="Century" w:hAnsi="Century"/>
          <w:sz w:val="28"/>
          <w:szCs w:val="28"/>
          <w:lang w:val="ru-RU"/>
        </w:rPr>
        <w:t>соціально-економічного</w:t>
      </w:r>
      <w:proofErr w:type="spellEnd"/>
      <w:r w:rsidR="001B11FC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1B11FC">
        <w:rPr>
          <w:rFonts w:ascii="Century" w:hAnsi="Century"/>
          <w:sz w:val="28"/>
          <w:szCs w:val="28"/>
          <w:lang w:val="ru-RU"/>
        </w:rPr>
        <w:t>розвитку</w:t>
      </w:r>
      <w:proofErr w:type="spellEnd"/>
      <w:r w:rsidR="001B11FC">
        <w:rPr>
          <w:rFonts w:ascii="Century" w:hAnsi="Century"/>
          <w:sz w:val="28"/>
          <w:szCs w:val="28"/>
          <w:lang w:val="ru-RU"/>
        </w:rPr>
        <w:t xml:space="preserve">, </w:t>
      </w:r>
      <w:proofErr w:type="spellStart"/>
      <w:r w:rsidR="001B11FC">
        <w:rPr>
          <w:rFonts w:ascii="Century" w:hAnsi="Century"/>
          <w:sz w:val="28"/>
          <w:szCs w:val="28"/>
          <w:lang w:val="ru-RU"/>
        </w:rPr>
        <w:t>комунального</w:t>
      </w:r>
      <w:proofErr w:type="spellEnd"/>
      <w:r w:rsidR="001B11FC">
        <w:rPr>
          <w:rFonts w:ascii="Century" w:hAnsi="Century"/>
          <w:sz w:val="28"/>
          <w:szCs w:val="28"/>
          <w:lang w:val="ru-RU"/>
        </w:rPr>
        <w:t xml:space="preserve"> майна і </w:t>
      </w:r>
      <w:proofErr w:type="spellStart"/>
      <w:r w:rsidR="001B11FC">
        <w:rPr>
          <w:rFonts w:ascii="Century" w:hAnsi="Century"/>
          <w:sz w:val="28"/>
          <w:szCs w:val="28"/>
          <w:lang w:val="ru-RU"/>
        </w:rPr>
        <w:t>приватизації</w:t>
      </w:r>
      <w:proofErr w:type="spellEnd"/>
      <w:r w:rsidRPr="00141424">
        <w:rPr>
          <w:rFonts w:ascii="Century" w:hAnsi="Century"/>
          <w:sz w:val="28"/>
          <w:szCs w:val="28"/>
          <w:lang w:val="ru-RU"/>
        </w:rPr>
        <w:t>» пунктом</w:t>
      </w:r>
      <w:r w:rsidR="00FF334A">
        <w:rPr>
          <w:rFonts w:ascii="Century" w:hAnsi="Century"/>
          <w:sz w:val="28"/>
          <w:szCs w:val="28"/>
          <w:lang w:val="ru-RU"/>
        </w:rPr>
        <w:t xml:space="preserve"> </w:t>
      </w:r>
      <w:r w:rsidRPr="00141424">
        <w:rPr>
          <w:rFonts w:ascii="Century" w:hAnsi="Century"/>
          <w:lang w:val="ru-RU"/>
        </w:rPr>
        <w:t>:</w:t>
      </w:r>
    </w:p>
    <w:p w14:paraId="43553399" w14:textId="143742BA" w:rsidR="00976F00" w:rsidRPr="00141424" w:rsidRDefault="00976F00" w:rsidP="00141424">
      <w:pPr>
        <w:pStyle w:val="a9"/>
        <w:spacing w:line="276" w:lineRule="auto"/>
        <w:ind w:right="-5"/>
        <w:jc w:val="both"/>
        <w:rPr>
          <w:rFonts w:ascii="Century" w:hAnsi="Century"/>
          <w:sz w:val="28"/>
          <w:szCs w:val="28"/>
        </w:rPr>
      </w:pPr>
      <w:r w:rsidRPr="00141424">
        <w:rPr>
          <w:rFonts w:ascii="Century" w:hAnsi="Century"/>
          <w:sz w:val="28"/>
          <w:szCs w:val="28"/>
        </w:rPr>
        <w:t xml:space="preserve">«розглядає </w:t>
      </w:r>
      <w:proofErr w:type="spellStart"/>
      <w:r w:rsidRPr="00141424">
        <w:rPr>
          <w:rFonts w:ascii="Century" w:hAnsi="Century"/>
          <w:sz w:val="28"/>
          <w:szCs w:val="28"/>
        </w:rPr>
        <w:t>про</w:t>
      </w:r>
      <w:r w:rsidR="00FF334A">
        <w:rPr>
          <w:rFonts w:ascii="Century" w:hAnsi="Century"/>
          <w:sz w:val="28"/>
          <w:szCs w:val="28"/>
        </w:rPr>
        <w:t>є</w:t>
      </w:r>
      <w:r w:rsidRPr="00141424">
        <w:rPr>
          <w:rFonts w:ascii="Century" w:hAnsi="Century"/>
          <w:sz w:val="28"/>
          <w:szCs w:val="28"/>
        </w:rPr>
        <w:t>кти</w:t>
      </w:r>
      <w:proofErr w:type="spellEnd"/>
      <w:r w:rsidRPr="00141424">
        <w:rPr>
          <w:rFonts w:ascii="Century" w:hAnsi="Century"/>
          <w:sz w:val="28"/>
          <w:szCs w:val="28"/>
        </w:rPr>
        <w:t xml:space="preserve"> регуляторних актів щодо їх відповідності вимогам Закону України «Про засади державної регуляторної політики у сфері господарської діяльності».</w:t>
      </w:r>
    </w:p>
    <w:p w14:paraId="36A94475" w14:textId="7F5023A8" w:rsidR="008F53EA" w:rsidRDefault="008F53EA" w:rsidP="00141424">
      <w:pPr>
        <w:spacing w:line="276" w:lineRule="auto"/>
        <w:ind w:right="-5"/>
        <w:jc w:val="both"/>
        <w:rPr>
          <w:rFonts w:ascii="Century" w:hAnsi="Century"/>
          <w:sz w:val="28"/>
          <w:szCs w:val="28"/>
        </w:rPr>
      </w:pPr>
      <w:r w:rsidRPr="00141424">
        <w:rPr>
          <w:rFonts w:ascii="Century" w:hAnsi="Century"/>
          <w:sz w:val="28"/>
          <w:szCs w:val="28"/>
        </w:rPr>
        <w:t>2. Контроль за виконанням даного рішення покласти на секретаря міської ради М. Лупія.</w:t>
      </w:r>
    </w:p>
    <w:p w14:paraId="4074DA58" w14:textId="77777777" w:rsidR="00DB5801" w:rsidRPr="00141424" w:rsidRDefault="00DB5801" w:rsidP="00141424">
      <w:pPr>
        <w:spacing w:line="276" w:lineRule="auto"/>
        <w:ind w:right="-5"/>
        <w:jc w:val="both"/>
        <w:rPr>
          <w:rFonts w:ascii="Century" w:hAnsi="Century"/>
          <w:sz w:val="28"/>
          <w:szCs w:val="28"/>
        </w:rPr>
      </w:pPr>
    </w:p>
    <w:p w14:paraId="16B4167F" w14:textId="7D466ACB" w:rsidR="008F53EA" w:rsidRPr="00141424" w:rsidRDefault="008F53EA" w:rsidP="00141424">
      <w:pPr>
        <w:pStyle w:val="a6"/>
        <w:spacing w:line="276" w:lineRule="auto"/>
        <w:rPr>
          <w:rFonts w:ascii="Century" w:hAnsi="Century"/>
          <w:sz w:val="24"/>
          <w:szCs w:val="24"/>
        </w:rPr>
      </w:pPr>
      <w:r w:rsidRPr="00141424">
        <w:rPr>
          <w:rFonts w:ascii="Century" w:hAnsi="Century"/>
          <w:b/>
          <w:sz w:val="28"/>
          <w:szCs w:val="28"/>
        </w:rPr>
        <w:t xml:space="preserve">Міський голова </w:t>
      </w:r>
      <w:r w:rsidRPr="00141424">
        <w:rPr>
          <w:rFonts w:ascii="Century" w:hAnsi="Century"/>
          <w:b/>
          <w:sz w:val="28"/>
          <w:szCs w:val="28"/>
        </w:rPr>
        <w:tab/>
      </w:r>
      <w:r w:rsidRPr="00141424">
        <w:rPr>
          <w:rFonts w:ascii="Century" w:hAnsi="Century"/>
          <w:b/>
          <w:sz w:val="28"/>
          <w:szCs w:val="28"/>
        </w:rPr>
        <w:tab/>
      </w:r>
      <w:r w:rsidRPr="00141424">
        <w:rPr>
          <w:rFonts w:ascii="Century" w:hAnsi="Century"/>
          <w:b/>
          <w:sz w:val="28"/>
          <w:szCs w:val="28"/>
        </w:rPr>
        <w:tab/>
      </w:r>
      <w:r w:rsidRPr="00141424">
        <w:rPr>
          <w:rFonts w:ascii="Century" w:hAnsi="Century"/>
          <w:b/>
          <w:sz w:val="28"/>
          <w:szCs w:val="28"/>
        </w:rPr>
        <w:tab/>
      </w:r>
      <w:r w:rsidRPr="00141424">
        <w:rPr>
          <w:rFonts w:ascii="Century" w:hAnsi="Century"/>
          <w:b/>
          <w:sz w:val="28"/>
          <w:szCs w:val="28"/>
        </w:rPr>
        <w:tab/>
      </w:r>
      <w:r w:rsidRPr="00141424">
        <w:rPr>
          <w:rFonts w:ascii="Century" w:hAnsi="Century"/>
          <w:b/>
          <w:sz w:val="28"/>
          <w:szCs w:val="28"/>
        </w:rPr>
        <w:tab/>
      </w:r>
      <w:r w:rsidR="00976F00" w:rsidRPr="00141424">
        <w:rPr>
          <w:rFonts w:ascii="Century" w:hAnsi="Century"/>
          <w:b/>
          <w:sz w:val="28"/>
          <w:szCs w:val="28"/>
        </w:rPr>
        <w:t>Володим</w:t>
      </w:r>
      <w:r w:rsidR="00141424">
        <w:rPr>
          <w:rFonts w:ascii="Century" w:hAnsi="Century"/>
          <w:b/>
          <w:sz w:val="28"/>
          <w:szCs w:val="28"/>
        </w:rPr>
        <w:t>и</w:t>
      </w:r>
      <w:r w:rsidR="00976F00" w:rsidRPr="00141424">
        <w:rPr>
          <w:rFonts w:ascii="Century" w:hAnsi="Century"/>
          <w:b/>
          <w:sz w:val="28"/>
          <w:szCs w:val="28"/>
        </w:rPr>
        <w:t>р</w:t>
      </w:r>
      <w:r w:rsidR="00141424">
        <w:rPr>
          <w:rFonts w:ascii="Century" w:hAnsi="Century"/>
          <w:b/>
          <w:sz w:val="28"/>
          <w:szCs w:val="28"/>
        </w:rPr>
        <w:t xml:space="preserve"> </w:t>
      </w:r>
      <w:r w:rsidR="00976F00" w:rsidRPr="00141424">
        <w:rPr>
          <w:rFonts w:ascii="Century" w:hAnsi="Century"/>
          <w:b/>
          <w:sz w:val="28"/>
          <w:szCs w:val="28"/>
        </w:rPr>
        <w:t>РЕМЕНЯК</w:t>
      </w:r>
    </w:p>
    <w:p w14:paraId="15CFBF63" w14:textId="77777777" w:rsidR="001E1C7E" w:rsidRPr="00141424" w:rsidRDefault="001E1C7E" w:rsidP="0021750C">
      <w:pPr>
        <w:spacing w:line="240" w:lineRule="auto"/>
        <w:jc w:val="both"/>
        <w:rPr>
          <w:rFonts w:ascii="Century" w:hAnsi="Century"/>
          <w:sz w:val="24"/>
          <w:szCs w:val="24"/>
        </w:rPr>
      </w:pPr>
    </w:p>
    <w:sectPr w:rsidR="001E1C7E" w:rsidRPr="00141424" w:rsidSect="00C1133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F54C8"/>
    <w:multiLevelType w:val="hybridMultilevel"/>
    <w:tmpl w:val="683E70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D84535"/>
    <w:multiLevelType w:val="hybridMultilevel"/>
    <w:tmpl w:val="6F1052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97667C2"/>
    <w:multiLevelType w:val="hybridMultilevel"/>
    <w:tmpl w:val="7FE01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E774D6"/>
    <w:multiLevelType w:val="hybridMultilevel"/>
    <w:tmpl w:val="185A9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3DD0092"/>
    <w:multiLevelType w:val="hybridMultilevel"/>
    <w:tmpl w:val="023AD3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5CC4AD0"/>
    <w:multiLevelType w:val="hybridMultilevel"/>
    <w:tmpl w:val="939A1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66340DC"/>
    <w:multiLevelType w:val="hybridMultilevel"/>
    <w:tmpl w:val="D3B08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8180A1E"/>
    <w:multiLevelType w:val="hybridMultilevel"/>
    <w:tmpl w:val="B63CCE86"/>
    <w:lvl w:ilvl="0" w:tplc="3CDC34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447541"/>
    <w:multiLevelType w:val="hybridMultilevel"/>
    <w:tmpl w:val="44DE74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90711FE"/>
    <w:multiLevelType w:val="hybridMultilevel"/>
    <w:tmpl w:val="EDCAD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3E6191"/>
    <w:multiLevelType w:val="hybridMultilevel"/>
    <w:tmpl w:val="8D708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542856"/>
    <w:multiLevelType w:val="hybridMultilevel"/>
    <w:tmpl w:val="2D36DB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4D7176"/>
    <w:multiLevelType w:val="hybridMultilevel"/>
    <w:tmpl w:val="68060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9"/>
  </w:num>
  <w:num w:numId="10">
    <w:abstractNumId w:val="4"/>
  </w:num>
  <w:num w:numId="11">
    <w:abstractNumId w:val="3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619"/>
    <w:rsid w:val="000602AF"/>
    <w:rsid w:val="00071F83"/>
    <w:rsid w:val="00083FCB"/>
    <w:rsid w:val="000E0742"/>
    <w:rsid w:val="000E578B"/>
    <w:rsid w:val="00126AA8"/>
    <w:rsid w:val="00141424"/>
    <w:rsid w:val="00157013"/>
    <w:rsid w:val="00176079"/>
    <w:rsid w:val="001B11FC"/>
    <w:rsid w:val="001E1C7E"/>
    <w:rsid w:val="0021256E"/>
    <w:rsid w:val="0021750C"/>
    <w:rsid w:val="00327E62"/>
    <w:rsid w:val="00331004"/>
    <w:rsid w:val="003850FF"/>
    <w:rsid w:val="004955CD"/>
    <w:rsid w:val="005142B2"/>
    <w:rsid w:val="005C692F"/>
    <w:rsid w:val="006A5FCF"/>
    <w:rsid w:val="006B1D22"/>
    <w:rsid w:val="00713295"/>
    <w:rsid w:val="00714997"/>
    <w:rsid w:val="00775F5A"/>
    <w:rsid w:val="007773AC"/>
    <w:rsid w:val="007C729F"/>
    <w:rsid w:val="007D4D82"/>
    <w:rsid w:val="00834558"/>
    <w:rsid w:val="0084383D"/>
    <w:rsid w:val="008D302D"/>
    <w:rsid w:val="008E5901"/>
    <w:rsid w:val="008F53EA"/>
    <w:rsid w:val="00967958"/>
    <w:rsid w:val="0097325A"/>
    <w:rsid w:val="00976F00"/>
    <w:rsid w:val="00A04370"/>
    <w:rsid w:val="00A23619"/>
    <w:rsid w:val="00A54236"/>
    <w:rsid w:val="00A770BC"/>
    <w:rsid w:val="00AB1069"/>
    <w:rsid w:val="00B15580"/>
    <w:rsid w:val="00C11331"/>
    <w:rsid w:val="00C26115"/>
    <w:rsid w:val="00D16A10"/>
    <w:rsid w:val="00D61445"/>
    <w:rsid w:val="00D63049"/>
    <w:rsid w:val="00DA13E6"/>
    <w:rsid w:val="00DB2F53"/>
    <w:rsid w:val="00DB5801"/>
    <w:rsid w:val="00E2559A"/>
    <w:rsid w:val="00EB19BB"/>
    <w:rsid w:val="00EC6348"/>
    <w:rsid w:val="00EE4E77"/>
    <w:rsid w:val="00F208C7"/>
    <w:rsid w:val="00FC1384"/>
    <w:rsid w:val="00FE7EDB"/>
    <w:rsid w:val="00FF0E8E"/>
    <w:rsid w:val="00FF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9CA49"/>
  <w15:docId w15:val="{4A798784-0DAA-41B4-ADA0-BFB117E3C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Batang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10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23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Strong"/>
    <w:basedOn w:val="a0"/>
    <w:uiPriority w:val="99"/>
    <w:qFormat/>
    <w:rsid w:val="00A23619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A23619"/>
    <w:rPr>
      <w:rFonts w:cs="Times New Roman"/>
      <w:i/>
      <w:iCs/>
    </w:rPr>
  </w:style>
  <w:style w:type="paragraph" w:styleId="a6">
    <w:name w:val="No Spacing"/>
    <w:uiPriority w:val="99"/>
    <w:qFormat/>
    <w:rsid w:val="00A23619"/>
    <w:rPr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EC6348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900E7"/>
    <w:rPr>
      <w:rFonts w:ascii="Times New Roman" w:hAnsi="Times New Roman"/>
      <w:sz w:val="0"/>
      <w:szCs w:val="0"/>
      <w:lang w:val="uk-UA" w:eastAsia="en-US"/>
    </w:rPr>
  </w:style>
  <w:style w:type="paragraph" w:customStyle="1" w:styleId="tc2">
    <w:name w:val="tc2"/>
    <w:basedOn w:val="a"/>
    <w:uiPriority w:val="99"/>
    <w:rsid w:val="008F53EA"/>
    <w:pPr>
      <w:spacing w:after="0" w:line="300" w:lineRule="atLeast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976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859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616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ЗАТВЕРДЖЕНО</vt:lpstr>
      <vt:lpstr>                                                                                 ЗАТВЕРДЖЕНО</vt:lpstr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Ozon</dc:creator>
  <cp:lastModifiedBy>Secretary</cp:lastModifiedBy>
  <cp:revision>2</cp:revision>
  <cp:lastPrinted>2021-03-17T08:26:00Z</cp:lastPrinted>
  <dcterms:created xsi:type="dcterms:W3CDTF">2021-03-26T11:54:00Z</dcterms:created>
  <dcterms:modified xsi:type="dcterms:W3CDTF">2021-03-26T11:54:00Z</dcterms:modified>
</cp:coreProperties>
</file>